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b/>
          <w:bCs/>
          <w:color w:val="548DD4" w:themeColor="text2" w:themeTint="99"/>
          <w:sz w:val="28"/>
          <w:szCs w:val="28"/>
          <w:lang w:val="en-GB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548DD4" w:themeColor="text2" w:themeTint="99"/>
          <w:sz w:val="28"/>
          <w:szCs w:val="28"/>
          <w:lang w:val="en-GB" w:eastAsia="en-GB" w:bidi="ar-SA"/>
        </w:rPr>
        <w:t>Learn Rohingya the Easy Way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b/>
          <w:bCs/>
          <w:color w:val="C00000"/>
          <w:sz w:val="24"/>
          <w:szCs w:val="24"/>
          <w:lang w:val="en-GB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C00000"/>
          <w:sz w:val="24"/>
          <w:szCs w:val="24"/>
          <w:lang w:val="en-GB" w:eastAsia="en-GB" w:bidi="ar-SA"/>
        </w:rPr>
        <w:t>Lesson A14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</w:pP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  <w:t>Will you to go market?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</w:pP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: Bazar ot zaiba né?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: Aijja kessú háibella nái.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Ebbre kessú nái néki? 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: Ói kessú nái.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Mas, Gusso, Torhari, Moris, Mosólla beggín aná foribóu. 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Aiccá tóile. Añí bazar ot zaibellá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dhula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wá de.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br/>
      </w: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Dhula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dhoóñr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sái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luwa foribóu, noóile bazar nu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añçibóu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Beçi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Aiccá, tóile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dhula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dhoóñr gwá de.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br/>
      </w: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: Aiccá toratori aiccó, fuain dórtu búk lagibóu.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Aiccá añí toratori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aiyír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br/>
      </w: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Zór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der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sáti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gán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tortori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de. Noóile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bízi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zaiyoum bói.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Béra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arde thaiyon kíyal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gori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ainnó noó?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br/>
      </w: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Ebbre sinta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nogorís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, añí ainnóum.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Áñz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óizargói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, aijó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ká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, nu aiyér?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br/>
      </w: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: Bazar ainní, fuain gún defeçá, jolti.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Añí tuáñr lá sinta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gorírde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, aijja deri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ká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óiye?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br/>
      </w: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Zór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 bicí diyéde, bazar gomgóri, loi noó fari.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s-ES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Ziyán aní faijjó </w:t>
      </w:r>
      <w:proofErr w:type="spellStart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ri</w:t>
      </w:r>
      <w:proofErr w:type="spellEnd"/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. Ocúida nái.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br/>
      </w: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 xml:space="preserve">: Bát toratori toiyar gor, bicí búk laiggé. 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1D2129"/>
          <w:sz w:val="24"/>
          <w:szCs w:val="24"/>
          <w:lang w:val="es-ES" w:eastAsia="en-GB" w:bidi="ar-SA"/>
        </w:rPr>
        <w:t>Beça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s-ES" w:eastAsia="en-GB" w:bidi="ar-SA"/>
        </w:rPr>
        <w:t>: Fuain beggún gór ot aiccé né?</w:t>
      </w:r>
    </w:p>
    <w:p w:rsidR="004602C5" w:rsidRPr="004602C5" w:rsidRDefault="004602C5" w:rsidP="004602C5">
      <w:pPr>
        <w:shd w:val="clear" w:color="auto" w:fill="FFFFFF"/>
        <w:spacing w:after="0" w:line="240" w:lineRule="auto"/>
        <w:ind w:left="0"/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</w:pPr>
      <w:r w:rsidRPr="004602C5">
        <w:rPr>
          <w:rFonts w:ascii="inherit" w:eastAsia="Times New Roman" w:hAnsi="inherit" w:cs="Helvetica"/>
          <w:b/>
          <w:bCs/>
          <w:color w:val="00B050"/>
          <w:sz w:val="24"/>
          <w:szCs w:val="24"/>
          <w:lang w:val="en-GB" w:eastAsia="en-GB" w:bidi="ar-SA"/>
        </w:rPr>
        <w:t>Bou</w:t>
      </w:r>
      <w:r w:rsidRPr="004602C5">
        <w:rPr>
          <w:rFonts w:ascii="inherit" w:eastAsia="Times New Roman" w:hAnsi="inherit" w:cs="Helvetica"/>
          <w:color w:val="1D2129"/>
          <w:sz w:val="24"/>
          <w:szCs w:val="24"/>
          <w:lang w:val="en-GB" w:eastAsia="en-GB" w:bidi="ar-SA"/>
        </w:rPr>
        <w:t>: Ói aiccé.</w:t>
      </w:r>
    </w:p>
    <w:p w:rsidR="00981AB8" w:rsidRDefault="00981AB8" w:rsidP="004602C5">
      <w:pPr>
        <w:ind w:left="0"/>
        <w:rPr>
          <w:sz w:val="36"/>
          <w:szCs w:val="36"/>
        </w:rPr>
      </w:pPr>
    </w:p>
    <w:p w:rsidR="004602C5" w:rsidRPr="004602C5" w:rsidRDefault="004602C5" w:rsidP="004602C5">
      <w:pPr>
        <w:ind w:left="0"/>
        <w:rPr>
          <w:color w:val="C00000"/>
          <w:sz w:val="36"/>
          <w:szCs w:val="36"/>
        </w:rPr>
      </w:pPr>
      <w:r w:rsidRPr="004602C5">
        <w:rPr>
          <w:color w:val="C00000"/>
          <w:sz w:val="36"/>
          <w:szCs w:val="36"/>
        </w:rPr>
        <w:t xml:space="preserve">By E.M Siddique </w:t>
      </w:r>
    </w:p>
    <w:sectPr w:rsidR="004602C5" w:rsidRPr="004602C5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4602C5"/>
    <w:rsid w:val="00004129"/>
    <w:rsid w:val="00031782"/>
    <w:rsid w:val="00282924"/>
    <w:rsid w:val="00293CC8"/>
    <w:rsid w:val="002D374C"/>
    <w:rsid w:val="003E31C8"/>
    <w:rsid w:val="004602C5"/>
    <w:rsid w:val="00537DD6"/>
    <w:rsid w:val="008E1BEF"/>
    <w:rsid w:val="009623A5"/>
    <w:rsid w:val="00981AB8"/>
    <w:rsid w:val="00CC4A13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821</Characters>
  <Application>Microsoft Office Word</Application>
  <DocSecurity>0</DocSecurity>
  <Lines>6</Lines>
  <Paragraphs>1</Paragraphs>
  <ScaleCrop>false</ScaleCrop>
  <Company>Hewlett-Packard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2</cp:revision>
  <dcterms:created xsi:type="dcterms:W3CDTF">2018-01-27T20:53:00Z</dcterms:created>
  <dcterms:modified xsi:type="dcterms:W3CDTF">2018-01-27T20:56:00Z</dcterms:modified>
</cp:coreProperties>
</file>